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4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571500" cy="571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Athlete Code of Conduct</w:t>
      </w:r>
    </w:p>
    <w:p w:rsidR="00000000" w:rsidDel="00000000" w:rsidP="00000000" w:rsidRDefault="00000000" w:rsidRPr="00000000" w14:paraId="00000003">
      <w:pPr>
        <w:pStyle w:val="Subtitle"/>
        <w:rPr/>
      </w:pPr>
      <w:r w:rsidDel="00000000" w:rsidR="00000000" w:rsidRPr="00000000">
        <w:rPr>
          <w:rtl w:val="0"/>
        </w:rPr>
        <w:t xml:space="preserve">Blaze Elite Netball Club</w:t>
      </w:r>
    </w:p>
    <w:p w:rsidR="00000000" w:rsidDel="00000000" w:rsidP="00000000" w:rsidRDefault="00000000" w:rsidRPr="00000000" w14:paraId="00000004">
      <w:pPr>
        <w:spacing w:after="110" w:lineRule="auto"/>
        <w:rPr/>
      </w:pPr>
      <w:r w:rsidDel="00000000" w:rsidR="00000000" w:rsidRPr="00000000">
        <w:rPr>
          <w:rFonts w:ascii="League Spartan" w:cs="League Spartan" w:eastAsia="League Spartan" w:hAnsi="League Spartan"/>
          <w:i w:val="1"/>
          <w:iCs w:val="1"/>
          <w:color w:val="595959"/>
          <w:sz w:val="19"/>
          <w:szCs w:val="19"/>
          <w:rtl w:val="0"/>
        </w:rPr>
        <w:t xml:space="preserve">Blaze Elite is a performance environment. Every athlete selected is here because we believe they have the potential, and the mindset, to contribute to a high-performing squad. This Code sets out what we expect in return.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120" w:before="260" w:lineRule="auto"/>
        <w:rPr/>
      </w:pPr>
      <w:r w:rsidDel="00000000" w:rsidR="00000000" w:rsidRPr="00000000">
        <w:rPr>
          <w:rtl w:val="0"/>
        </w:rPr>
        <w:t xml:space="preserve">1. Commitment &amp; Attendance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Maintain a minimum 90% attendance at squad training, strength &amp; conditioning (</w:t>
      </w:r>
      <w:r w:rsidDel="00000000" w:rsidR="00000000" w:rsidRPr="00000000">
        <w:rPr>
          <w:rtl w:val="0"/>
        </w:rPr>
        <w:t xml:space="preserve">where relevant)</w:t>
      </w: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and fixtures, unless an absence is agreed in advance with the Head Coach.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Prioritise Blaze Elite fixtures, tournaments and qualifying events.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Promptly inform your C</w:t>
      </w:r>
      <w:r w:rsidDel="00000000" w:rsidR="00000000" w:rsidRPr="00000000">
        <w:rPr>
          <w:rtl w:val="0"/>
        </w:rPr>
        <w:t xml:space="preserve">oach</w:t>
      </w: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or Team Manager of any delay, absence, sickness or injury.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If you know in advance you will be unavailable (for example, a school trip), inform your Coach and Team Manager as far ahead as possible.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Know the date, time and venue of every training session and fixture.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Arrive in plenty of time, and be proactive with your own warm-up on arrival.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Bring your kit bag, water, snacks, towel and any medication you may need.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Switch off mobile phones before the start of training sessions and matches.</w:t>
      </w:r>
    </w:p>
    <w:p w:rsidR="00000000" w:rsidDel="00000000" w:rsidP="00000000" w:rsidRDefault="00000000" w:rsidRPr="00000000" w14:paraId="0000000E">
      <w:pPr>
        <w:spacing w:after="110" w:lineRule="auto"/>
        <w:rPr/>
      </w:pPr>
      <w:r w:rsidDel="00000000" w:rsidR="00000000" w:rsidRPr="00000000">
        <w:rPr>
          <w:rFonts w:ascii="League Spartan" w:cs="League Spartan" w:eastAsia="League Spartan" w:hAnsi="League Spartan"/>
          <w:i w:val="1"/>
          <w:iCs w:val="1"/>
          <w:color w:val="595959"/>
          <w:sz w:val="19"/>
          <w:szCs w:val="19"/>
          <w:rtl w:val="0"/>
        </w:rPr>
        <w:t xml:space="preserve">Blaze Elite is not a recreational club. Consistency of commitment forms part of ongoing selection review, and athletes who do not attend training regularly may rule themselves out of selection.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after="120" w:before="260" w:lineRule="auto"/>
        <w:rPr/>
      </w:pPr>
      <w:r w:rsidDel="00000000" w:rsidR="00000000" w:rsidRPr="00000000">
        <w:rPr>
          <w:rtl w:val="0"/>
        </w:rPr>
        <w:t xml:space="preserve">2. Performance Standards &amp; Presentation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Train with intent and focus.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Demonstrate coachability: listen to advice and respond to instruction.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Accept performance-based decisions, including being substituted or not selected, respectfully and with grace.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Maintain high standards of fitness, preparation and conduct.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Wear appropriate kit and appearance for training and matches: Blaze Elite kit, suitable trainers, short nails, long hair tied back, and no jewellery.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Know and play within the current England Netball Rules of Netball, in the spirit of the game.</w:t>
      </w:r>
    </w:p>
    <w:p w:rsidR="00000000" w:rsidDel="00000000" w:rsidP="00000000" w:rsidRDefault="00000000" w:rsidRPr="00000000" w14:paraId="00000016">
      <w:pPr>
        <w:spacing w:after="110" w:lineRule="auto"/>
        <w:rPr/>
      </w:pPr>
      <w:r w:rsidDel="00000000" w:rsidR="00000000" w:rsidRPr="00000000">
        <w:rPr>
          <w:rFonts w:ascii="League Spartan" w:cs="League Spartan" w:eastAsia="League Spartan" w:hAnsi="League Spartan"/>
          <w:i w:val="1"/>
          <w:iCs w:val="1"/>
          <w:color w:val="595959"/>
          <w:sz w:val="19"/>
          <w:szCs w:val="19"/>
          <w:rtl w:val="0"/>
        </w:rPr>
        <w:t xml:space="preserve">Court time is earned. Selection is performance-based.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120" w:before="260" w:lineRule="auto"/>
        <w:rPr/>
      </w:pPr>
      <w:r w:rsidDel="00000000" w:rsidR="00000000" w:rsidRPr="00000000">
        <w:rPr>
          <w:rtl w:val="0"/>
        </w:rPr>
        <w:t xml:space="preserve">3. Team Culture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Support team members positively, on and off the court.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Treat teammates, coaches, umpires, other club members and opponents with respect.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Ensure everyone is included, even if they are not your friend.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Demonstrate resilience and professionalism.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Represent Blaze Elite with pride, and never use bad language or insult opponents, coaches or spectators.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Uphold Blaze Elite's standards on and off court.</w:t>
      </w:r>
    </w:p>
    <w:p w:rsidR="00000000" w:rsidDel="00000000" w:rsidP="00000000" w:rsidRDefault="00000000" w:rsidRPr="00000000" w14:paraId="0000001E">
      <w:pPr>
        <w:spacing w:after="110" w:lineRule="auto"/>
        <w:rPr/>
      </w:pPr>
      <w:r w:rsidDel="00000000" w:rsidR="00000000" w:rsidRPr="00000000">
        <w:rPr>
          <w:rFonts w:ascii="League Spartan" w:cs="League Spartan" w:eastAsia="League Spartan" w:hAnsi="League Spartan"/>
          <w:i w:val="1"/>
          <w:iCs w:val="1"/>
          <w:color w:val="595959"/>
          <w:sz w:val="19"/>
          <w:szCs w:val="19"/>
          <w:rtl w:val="0"/>
        </w:rPr>
        <w:t xml:space="preserve">Behaviour inconsistent with Blaze Elite's standards may result in a review of squad status.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after="120" w:before="260" w:lineRule="auto"/>
        <w:rPr/>
      </w:pPr>
      <w:r w:rsidDel="00000000" w:rsidR="00000000" w:rsidRPr="00000000">
        <w:rPr>
          <w:rtl w:val="0"/>
        </w:rPr>
        <w:t xml:space="preserve">4. Maintaining a Positive Environment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Do not share negative commentary about coaching decisions, teammates or team selection in a way that creates a negative atmosphere at training, matches or tournaments.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Raise any concerns about coaching or team matters directly and respectfully with the Head Coach, rather than discussing them with teammates in a way that undermines squad culture.</w:t>
      </w:r>
    </w:p>
    <w:p w:rsidR="00000000" w:rsidDel="00000000" w:rsidP="00000000" w:rsidRDefault="00000000" w:rsidRPr="00000000" w14:paraId="00000022">
      <w:pPr>
        <w:pStyle w:val="Heading1"/>
        <w:spacing w:after="120" w:before="260" w:lineRule="auto"/>
        <w:rPr/>
      </w:pPr>
      <w:r w:rsidDel="00000000" w:rsidR="00000000" w:rsidRPr="00000000">
        <w:rPr>
          <w:rtl w:val="0"/>
        </w:rPr>
        <w:t xml:space="preserve">5. Social Media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Do not post negative, disparaging or inflammatory comments about Blaze Elite, its coaches, teammates, opponents or officials, on social media, messaging groups, or any other public platform.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Think before you post: content shared publicly reflects on you and on Blaze Elite.</w:t>
      </w:r>
    </w:p>
    <w:p w:rsidR="00000000" w:rsidDel="00000000" w:rsidP="00000000" w:rsidRDefault="00000000" w:rsidRPr="00000000" w14:paraId="00000025">
      <w:pPr>
        <w:pStyle w:val="Heading1"/>
        <w:spacing w:after="120" w:before="260" w:lineRule="auto"/>
        <w:rPr/>
      </w:pPr>
      <w:r w:rsidDel="00000000" w:rsidR="00000000" w:rsidRPr="00000000">
        <w:rPr>
          <w:rtl w:val="0"/>
        </w:rPr>
        <w:t xml:space="preserve">6. Respect &amp; Inclusion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Treat coaches, teammates, opponents, officials and volunteers with respect, regardless of background.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Discriminatory behaviour or language of any kind will not be tolerated.</w:t>
      </w:r>
    </w:p>
    <w:p w:rsidR="00000000" w:rsidDel="00000000" w:rsidP="00000000" w:rsidRDefault="00000000" w:rsidRPr="00000000" w14:paraId="00000028">
      <w:pPr>
        <w:pStyle w:val="Heading1"/>
        <w:spacing w:after="120" w:before="260" w:lineRule="auto"/>
        <w:rPr/>
      </w:pPr>
      <w:r w:rsidDel="00000000" w:rsidR="00000000" w:rsidRPr="00000000">
        <w:rPr>
          <w:rtl w:val="0"/>
        </w:rPr>
        <w:t xml:space="preserve">7. Squad Integrity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Understand that team selection, playing time and match-day squads are performance-based and at the Head Coach's discretion.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Accept that being part of an assigned squad does not guarantee match-day selection or court time.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Accept that you may occasionally be rotated between playing positions, or asked to play up an age group, for development purposes at the Head Coach's discretion.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Accept that selection into Blaze Elite does not guarantee regional participation.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Recognise that continued inclusion is subject to review, and that all athletes are required to re-trial at the end of each season.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460" w:right="0" w:hanging="260"/>
        <w:jc w:val="both"/>
        <w:rPr/>
      </w:pPr>
      <w:r w:rsidDel="00000000" w:rsidR="00000000" w:rsidRPr="00000000">
        <w:rPr>
          <w:rFonts w:ascii="League Spartan" w:cs="League Spartan" w:eastAsia="League Spartan" w:hAnsi="League Spart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Disclose any injury, illness or fitness concern that could affect safe participation.</w:t>
      </w:r>
    </w:p>
    <w:p w:rsidR="00000000" w:rsidDel="00000000" w:rsidP="00000000" w:rsidRDefault="00000000" w:rsidRPr="00000000" w14:paraId="0000002F">
      <w:pPr>
        <w:spacing w:after="110" w:lineRule="auto"/>
        <w:rPr/>
      </w:pPr>
      <w:r w:rsidDel="00000000" w:rsidR="00000000" w:rsidRPr="00000000">
        <w:rPr>
          <w:rFonts w:ascii="League Spartan" w:cs="League Spartan" w:eastAsia="League Spartan" w:hAnsi="League Spartan"/>
          <w:i w:val="1"/>
          <w:iCs w:val="1"/>
          <w:color w:val="595959"/>
          <w:sz w:val="19"/>
          <w:szCs w:val="19"/>
          <w:rtl w:val="0"/>
        </w:rPr>
        <w:t xml:space="preserve">Blaze Elite maintains high standards to protect athlete development.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000" w:top="10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eague Spartan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6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eague Spartan" w:cs="League Spartan" w:eastAsia="League Spartan" w:hAnsi="League Spartan"/>
        <w:sz w:val="21"/>
        <w:szCs w:val="21"/>
      </w:rPr>
    </w:rPrDefault>
    <w:pPrDefault>
      <w:pPr>
        <w:spacing w:line="288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ee3d7a" w:space="4" w:sz="6" w:val="single"/>
        <w:right w:space="0" w:sz="0" w:val="nil"/>
        <w:between w:space="0" w:sz="0" w:val="nil"/>
      </w:pBdr>
      <w:shd w:fill="auto" w:val="clear"/>
      <w:spacing w:after="160" w:before="400" w:line="288" w:lineRule="auto"/>
      <w:ind w:left="0" w:right="0" w:firstLine="0"/>
      <w:jc w:val="left"/>
    </w:pPr>
    <w:rPr>
      <w:rFonts w:ascii="League Spartan" w:cs="League Spartan" w:eastAsia="League Spartan" w:hAnsi="League Spartan"/>
      <w:b w:val="1"/>
      <w:bCs w:val="1"/>
      <w:i w:val="0"/>
      <w:iCs w:val="0"/>
      <w:smallCaps w:val="0"/>
      <w:strike w:val="0"/>
      <w:color w:val="ee3d7a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88" w:lineRule="auto"/>
      <w:ind w:left="0" w:right="0" w:firstLine="0"/>
      <w:jc w:val="left"/>
    </w:pPr>
    <w:rPr>
      <w:rFonts w:ascii="League Spartan" w:cs="League Spartan" w:eastAsia="League Spartan" w:hAnsi="League Spart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88" w:lineRule="auto"/>
      <w:ind w:left="0" w:right="0" w:firstLine="0"/>
      <w:jc w:val="left"/>
    </w:pPr>
    <w:rPr>
      <w:rFonts w:ascii="League Spartan" w:cs="League Spartan" w:eastAsia="League Spartan" w:hAnsi="League Spartan"/>
      <w:b w:val="1"/>
      <w:bCs w:val="1"/>
      <w:i w:val="0"/>
      <w:iCs w:val="0"/>
      <w:smallCaps w:val="0"/>
      <w:strike w:val="0"/>
      <w:color w:val="ee3d7a"/>
      <w:sz w:val="21"/>
      <w:szCs w:val="21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both"/>
    </w:pPr>
    <w:rPr>
      <w:rFonts w:ascii="League Spartan" w:cs="League Spartan" w:eastAsia="League Spartan" w:hAnsi="League Spartan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both"/>
    </w:pPr>
    <w:rPr>
      <w:rFonts w:ascii="League Spartan" w:cs="League Spartan" w:eastAsia="League Spartan" w:hAnsi="League Spartan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both"/>
    </w:pPr>
    <w:rPr>
      <w:rFonts w:ascii="League Spartan" w:cs="League Spartan" w:eastAsia="League Spartan" w:hAnsi="League Spartan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88" w:lineRule="auto"/>
      <w:ind w:left="0" w:right="0" w:firstLine="0"/>
      <w:jc w:val="center"/>
    </w:pPr>
    <w:rPr>
      <w:rFonts w:ascii="League Spartan" w:cs="League Spartan" w:eastAsia="League Spartan" w:hAnsi="League Spartan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0" w:before="0" w:line="288" w:lineRule="auto"/>
      <w:ind w:left="0" w:right="0" w:firstLine="0"/>
      <w:jc w:val="center"/>
    </w:pPr>
    <w:rPr>
      <w:rFonts w:ascii="League Spartan" w:cs="League Spartan" w:eastAsia="League Spartan" w:hAnsi="League Spartan"/>
      <w:b w:val="0"/>
      <w:bCs w:val="0"/>
      <w:i w:val="0"/>
      <w:iCs w:val="0"/>
      <w:smallCaps w:val="0"/>
      <w:strike w:val="0"/>
      <w:color w:val="ee3d7a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agueSpartan-regular.ttf"/><Relationship Id="rId2" Type="http://schemas.openxmlformats.org/officeDocument/2006/relationships/font" Target="fonts/LeagueSpartan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W68IWEPYrHLomRpsL1YiX2Tz1w==">CgMxLjA4AHIhMUI5aUVqWF84Qld4eklrTXF6X0hlX0JxbVRIUndlOFJL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